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4F" w:rsidRDefault="00A71987" w:rsidP="00A71987">
      <w:pPr>
        <w:adjustRightInd w:val="0"/>
        <w:jc w:val="center"/>
        <w:rPr>
          <w:rStyle w:val="Enfasigrassetto"/>
          <w:rFonts w:ascii="Times New Roman" w:hAnsi="Times New Roman" w:cs="Times New Roman"/>
          <w:b w:val="0"/>
        </w:rPr>
      </w:pPr>
      <w:r w:rsidRPr="007B0DD9">
        <w:rPr>
          <w:rFonts w:ascii="Verdana" w:hAnsi="Verdana"/>
          <w:noProof/>
          <w:sz w:val="40"/>
          <w:lang w:eastAsia="it-IT"/>
        </w:rPr>
        <w:drawing>
          <wp:inline distT="0" distB="0" distL="0" distR="0" wp14:anchorId="7BB5C1B9" wp14:editId="06D5D0A5">
            <wp:extent cx="3139440" cy="2274611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_logo+scritt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758" cy="227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12F" w:rsidRPr="00AA112F" w:rsidRDefault="00AA112F" w:rsidP="00AA112F">
      <w:pPr>
        <w:adjustRightInd w:val="0"/>
        <w:jc w:val="center"/>
        <w:rPr>
          <w:rStyle w:val="Enfasigrassetto"/>
          <w:rFonts w:ascii="Times New Roman" w:hAnsi="Times New Roman" w:cs="Times New Roman"/>
          <w:sz w:val="40"/>
        </w:rPr>
      </w:pPr>
      <w:r w:rsidRPr="00AA112F">
        <w:rPr>
          <w:rStyle w:val="Enfasigrassetto"/>
          <w:rFonts w:ascii="Times New Roman" w:hAnsi="Times New Roman" w:cs="Times New Roman"/>
          <w:sz w:val="40"/>
        </w:rPr>
        <w:t>Comunicato Stampa</w:t>
      </w:r>
    </w:p>
    <w:p w:rsidR="00AA112F" w:rsidRDefault="00AA112F" w:rsidP="00AA112F">
      <w:pPr>
        <w:adjustRightInd w:val="0"/>
        <w:jc w:val="center"/>
        <w:rPr>
          <w:rStyle w:val="Enfasigrassetto"/>
          <w:rFonts w:ascii="Times New Roman" w:hAnsi="Times New Roman" w:cs="Times New Roman"/>
          <w:sz w:val="32"/>
        </w:rPr>
      </w:pPr>
      <w:r w:rsidRPr="00D0781F">
        <w:rPr>
          <w:rStyle w:val="Enfasigrassetto"/>
          <w:rFonts w:ascii="Times New Roman" w:hAnsi="Times New Roman" w:cs="Times New Roman"/>
          <w:sz w:val="32"/>
        </w:rPr>
        <w:t>Fiera si chiude oggi con ventimila visitatori e il saluto del sindaco</w:t>
      </w:r>
    </w:p>
    <w:p w:rsidR="00AA112F" w:rsidRPr="00AA112F" w:rsidRDefault="00AA112F" w:rsidP="00AA112F">
      <w:pPr>
        <w:pStyle w:val="gmail-m-8127447381138162148p1"/>
        <w:spacing w:before="0" w:beforeAutospacing="0" w:after="0" w:afterAutospacing="0" w:line="360" w:lineRule="auto"/>
        <w:jc w:val="center"/>
        <w:rPr>
          <w:rStyle w:val="Enfasigrassetto"/>
          <w:b w:val="0"/>
          <w:bCs w:val="0"/>
          <w:sz w:val="28"/>
        </w:rPr>
      </w:pPr>
      <w:r w:rsidRPr="00AA112F">
        <w:rPr>
          <w:rStyle w:val="gmail-m-8127447381138162148s1"/>
          <w:i/>
          <w:iCs/>
          <w:sz w:val="28"/>
        </w:rPr>
        <w:t xml:space="preserve">Progetto </w:t>
      </w:r>
      <w:proofErr w:type="spellStart"/>
      <w:r w:rsidRPr="00AA112F">
        <w:rPr>
          <w:rStyle w:val="gmail-m-8127447381138162148s1"/>
          <w:i/>
          <w:iCs/>
          <w:sz w:val="28"/>
        </w:rPr>
        <w:t>Cunimi</w:t>
      </w:r>
      <w:proofErr w:type="spellEnd"/>
      <w:r w:rsidRPr="00AA112F">
        <w:rPr>
          <w:rStyle w:val="gmail-m-8127447381138162148s1"/>
          <w:i/>
          <w:iCs/>
          <w:sz w:val="28"/>
        </w:rPr>
        <w:t xml:space="preserve"> lanciato a </w:t>
      </w:r>
      <w:proofErr w:type="spellStart"/>
      <w:r w:rsidRPr="00AA112F">
        <w:rPr>
          <w:rStyle w:val="gmail-m-8127447381138162148s1"/>
          <w:i/>
          <w:iCs/>
          <w:sz w:val="28"/>
        </w:rPr>
        <w:t>EnergyMed</w:t>
      </w:r>
      <w:proofErr w:type="spellEnd"/>
      <w:r w:rsidRPr="00AA112F">
        <w:rPr>
          <w:rStyle w:val="gmail-m-8127447381138162148s1"/>
          <w:i/>
          <w:iCs/>
          <w:sz w:val="28"/>
        </w:rPr>
        <w:t xml:space="preserve"> 2017</w:t>
      </w:r>
    </w:p>
    <w:p w:rsidR="00AA112F" w:rsidRPr="00AA112F" w:rsidRDefault="00AA112F" w:rsidP="00AA112F">
      <w:pPr>
        <w:pStyle w:val="gmail-m-8127447381138162148p1"/>
        <w:spacing w:before="0" w:beforeAutospacing="0" w:after="0" w:afterAutospacing="0" w:line="360" w:lineRule="auto"/>
        <w:jc w:val="center"/>
        <w:rPr>
          <w:rStyle w:val="gmail-m-8127447381138162148s1"/>
          <w:i/>
          <w:iCs/>
          <w:sz w:val="28"/>
        </w:rPr>
      </w:pPr>
      <w:r w:rsidRPr="00AA112F">
        <w:rPr>
          <w:rStyle w:val="gmail-m-8127447381138162148s1"/>
          <w:i/>
          <w:iCs/>
          <w:sz w:val="28"/>
        </w:rPr>
        <w:t>In Campania 25.000 edifici incompiuti e abbandonati</w:t>
      </w:r>
    </w:p>
    <w:p w:rsidR="00AA112F" w:rsidRPr="00AA112F" w:rsidRDefault="00AA112F" w:rsidP="00AA112F">
      <w:pPr>
        <w:pStyle w:val="gmail-m-8127447381138162148p1"/>
        <w:spacing w:before="0" w:beforeAutospacing="0" w:after="0" w:afterAutospacing="0" w:line="360" w:lineRule="auto"/>
        <w:jc w:val="center"/>
        <w:rPr>
          <w:rStyle w:val="gmail-m-8127447381138162148s1"/>
          <w:i/>
          <w:iCs/>
          <w:sz w:val="28"/>
        </w:rPr>
      </w:pPr>
      <w:r w:rsidRPr="00AA112F">
        <w:rPr>
          <w:rStyle w:val="gmail-m-8127447381138162148s1"/>
          <w:i/>
          <w:iCs/>
          <w:sz w:val="28"/>
        </w:rPr>
        <w:t>Da “scheletri” a opportunità di lavoro e investimenti</w:t>
      </w:r>
    </w:p>
    <w:p w:rsidR="00AA112F" w:rsidRPr="00AA112F" w:rsidRDefault="00AA112F" w:rsidP="00AA112F">
      <w:pPr>
        <w:pStyle w:val="gmail-m-8127447381138162148p1"/>
        <w:spacing w:line="360" w:lineRule="auto"/>
        <w:jc w:val="both"/>
        <w:rPr>
          <w:sz w:val="22"/>
          <w:szCs w:val="22"/>
        </w:rPr>
      </w:pPr>
      <w:r w:rsidRPr="00AA112F">
        <w:rPr>
          <w:sz w:val="22"/>
          <w:szCs w:val="22"/>
        </w:rPr>
        <w:t>Napoli, 1 aprile 2017</w:t>
      </w:r>
    </w:p>
    <w:p w:rsidR="008A2096" w:rsidRPr="00A25D4F" w:rsidRDefault="008A2096" w:rsidP="008A2096">
      <w:pPr>
        <w:pStyle w:val="gmail-m-8127447381138162148p1"/>
        <w:spacing w:line="360" w:lineRule="auto"/>
        <w:jc w:val="both"/>
        <w:rPr>
          <w:sz w:val="22"/>
          <w:szCs w:val="22"/>
        </w:rPr>
      </w:pPr>
      <w:r>
        <w:rPr>
          <w:rStyle w:val="gmail-m-8127447381138162148s1"/>
          <w:sz w:val="22"/>
          <w:szCs w:val="22"/>
        </w:rPr>
        <w:t>D</w:t>
      </w:r>
      <w:r w:rsidRPr="00A25D4F">
        <w:rPr>
          <w:rStyle w:val="gmail-m-8127447381138162148s1"/>
          <w:sz w:val="22"/>
          <w:szCs w:val="22"/>
        </w:rPr>
        <w:t xml:space="preserve">a uno studio presentato nel corso di </w:t>
      </w:r>
      <w:proofErr w:type="spellStart"/>
      <w:r w:rsidRPr="00A25D4F">
        <w:rPr>
          <w:rStyle w:val="gmail-m-8127447381138162148s1"/>
          <w:sz w:val="22"/>
          <w:szCs w:val="22"/>
        </w:rPr>
        <w:t>Energy</w:t>
      </w:r>
      <w:r>
        <w:rPr>
          <w:rStyle w:val="gmail-m-8127447381138162148s1"/>
          <w:sz w:val="22"/>
          <w:szCs w:val="22"/>
        </w:rPr>
        <w:t>M</w:t>
      </w:r>
      <w:r w:rsidRPr="00A25D4F">
        <w:rPr>
          <w:rStyle w:val="gmail-m-8127447381138162148s1"/>
          <w:sz w:val="22"/>
          <w:szCs w:val="22"/>
        </w:rPr>
        <w:t>ed</w:t>
      </w:r>
      <w:proofErr w:type="spellEnd"/>
      <w:r w:rsidRPr="00A25D4F">
        <w:rPr>
          <w:rStyle w:val="gmail-m-8127447381138162148s1"/>
          <w:sz w:val="22"/>
          <w:szCs w:val="22"/>
        </w:rPr>
        <w:t>, la manifestazione giunta alla sua decima edizione che si conclude oggi alla Mostra D'Oltremare, durante la quale numerose sono state le proposte per il risparmio energetico legato al ril</w:t>
      </w:r>
      <w:r>
        <w:rPr>
          <w:rStyle w:val="gmail-m-8127447381138162148s1"/>
          <w:sz w:val="22"/>
          <w:szCs w:val="22"/>
        </w:rPr>
        <w:t>ancio economico e occupazionale, emerge che s</w:t>
      </w:r>
      <w:r w:rsidRPr="00A25D4F">
        <w:rPr>
          <w:rStyle w:val="gmail-m-8127447381138162148s1"/>
          <w:sz w:val="22"/>
          <w:szCs w:val="22"/>
        </w:rPr>
        <w:t>ono almeno venticinquemila le unità immobiliari incompiute in Campania che potrebbero essere recuperate con grande vantaggio per i cittadini, l</w:t>
      </w:r>
      <w:r>
        <w:rPr>
          <w:rStyle w:val="gmail-m-8127447381138162148s1"/>
          <w:sz w:val="22"/>
          <w:szCs w:val="22"/>
        </w:rPr>
        <w:t>e imprese e le amministrazioni.</w:t>
      </w:r>
    </w:p>
    <w:p w:rsidR="008A2096" w:rsidRPr="00A25D4F" w:rsidRDefault="008A2096" w:rsidP="008A2096">
      <w:pPr>
        <w:pStyle w:val="gmail-m-8127447381138162148p1"/>
        <w:spacing w:line="360" w:lineRule="auto"/>
        <w:jc w:val="both"/>
        <w:rPr>
          <w:sz w:val="22"/>
          <w:szCs w:val="22"/>
        </w:rPr>
      </w:pPr>
      <w:r w:rsidRPr="00A25D4F">
        <w:rPr>
          <w:sz w:val="22"/>
          <w:szCs w:val="22"/>
        </w:rPr>
        <w:t>"Ventimila almeno le presenze, 200 aziende specializzate, quindici nazioni presenti, visitatori specializzati in crescita, tanti Ordini e Collegi presenti con una forte partecipazione di professionisti e tecnici e numerosissime le proposte innovative. È questo il primo bilancio della più importante iniziativa sull'energia al Sud dopo tre giorni di incontri, convegni, expo. Un</w:t>
      </w:r>
      <w:r>
        <w:rPr>
          <w:sz w:val="22"/>
          <w:szCs w:val="22"/>
        </w:rPr>
        <w:t>’</w:t>
      </w:r>
      <w:r w:rsidRPr="00A25D4F">
        <w:rPr>
          <w:sz w:val="22"/>
          <w:szCs w:val="22"/>
        </w:rPr>
        <w:t xml:space="preserve">iniziativa che dopo dieci anni è ringiovanita e che ogni anno rappresenta un appuntamento importante per chi si occupa di innovazione, ambiente, vivibilità urbana. Soddisfatti ma già impegnati a lavorare per la prossima edizione perché ci accorgiamo ogni anno del ruolo importante che possiamo avere per migliorare la qualità della vita dei cittadini", commenta il direttore di </w:t>
      </w:r>
      <w:proofErr w:type="spellStart"/>
      <w:r w:rsidRPr="00A25D4F">
        <w:rPr>
          <w:sz w:val="22"/>
          <w:szCs w:val="22"/>
        </w:rPr>
        <w:t>Anea</w:t>
      </w:r>
      <w:proofErr w:type="spellEnd"/>
      <w:r w:rsidRPr="00A25D4F">
        <w:rPr>
          <w:sz w:val="22"/>
          <w:szCs w:val="22"/>
        </w:rPr>
        <w:t xml:space="preserve"> e promotore di </w:t>
      </w:r>
      <w:proofErr w:type="spellStart"/>
      <w:r w:rsidRPr="00A25D4F">
        <w:rPr>
          <w:sz w:val="22"/>
          <w:szCs w:val="22"/>
        </w:rPr>
        <w:t>Energy</w:t>
      </w:r>
      <w:r>
        <w:rPr>
          <w:sz w:val="22"/>
          <w:szCs w:val="22"/>
        </w:rPr>
        <w:t>M</w:t>
      </w:r>
      <w:r w:rsidRPr="00A25D4F">
        <w:rPr>
          <w:sz w:val="22"/>
          <w:szCs w:val="22"/>
        </w:rPr>
        <w:t>ed</w:t>
      </w:r>
      <w:proofErr w:type="spellEnd"/>
      <w:r w:rsidRPr="00A25D4F">
        <w:rPr>
          <w:sz w:val="22"/>
          <w:szCs w:val="22"/>
        </w:rPr>
        <w:t xml:space="preserve"> Michele Macaluso.</w:t>
      </w:r>
    </w:p>
    <w:p w:rsidR="008A2096" w:rsidRPr="00A25D4F" w:rsidRDefault="008A2096" w:rsidP="008A2096">
      <w:pPr>
        <w:pStyle w:val="gmail-m-8127447381138162148p1"/>
        <w:spacing w:line="360" w:lineRule="auto"/>
        <w:jc w:val="both"/>
        <w:rPr>
          <w:sz w:val="22"/>
          <w:szCs w:val="22"/>
        </w:rPr>
      </w:pPr>
      <w:r>
        <w:rPr>
          <w:rStyle w:val="gmail-m-8127447381138162148s1"/>
          <w:sz w:val="22"/>
          <w:szCs w:val="22"/>
        </w:rPr>
        <w:t xml:space="preserve">Ad </w:t>
      </w:r>
      <w:proofErr w:type="spellStart"/>
      <w:r>
        <w:rPr>
          <w:rStyle w:val="gmail-m-8127447381138162148s1"/>
          <w:sz w:val="22"/>
          <w:szCs w:val="22"/>
        </w:rPr>
        <w:t>EnergyM</w:t>
      </w:r>
      <w:r w:rsidRPr="00A25D4F">
        <w:rPr>
          <w:rStyle w:val="gmail-m-8127447381138162148s1"/>
          <w:sz w:val="22"/>
          <w:szCs w:val="22"/>
        </w:rPr>
        <w:t>ed</w:t>
      </w:r>
      <w:proofErr w:type="spellEnd"/>
      <w:r w:rsidRPr="00A25D4F">
        <w:rPr>
          <w:rStyle w:val="gmail-m-8127447381138162148s1"/>
          <w:sz w:val="22"/>
          <w:szCs w:val="22"/>
        </w:rPr>
        <w:t xml:space="preserve"> è stato lanciato anche il progetto “</w:t>
      </w:r>
      <w:proofErr w:type="spellStart"/>
      <w:r w:rsidRPr="00A25D4F">
        <w:rPr>
          <w:rStyle w:val="gmail-m-8127447381138162148s1"/>
          <w:sz w:val="22"/>
          <w:szCs w:val="22"/>
        </w:rPr>
        <w:t>Cunimi</w:t>
      </w:r>
      <w:proofErr w:type="spellEnd"/>
      <w:r w:rsidRPr="00A25D4F">
        <w:rPr>
          <w:rStyle w:val="gmail-m-8127447381138162148s1"/>
          <w:sz w:val="22"/>
          <w:szCs w:val="22"/>
        </w:rPr>
        <w:t>” (</w:t>
      </w:r>
      <w:r w:rsidRPr="00A25D4F">
        <w:rPr>
          <w:sz w:val="22"/>
          <w:szCs w:val="22"/>
        </w:rPr>
        <w:t>Completamento Unità Immobiliari Incompiute)</w:t>
      </w:r>
      <w:r w:rsidRPr="00A25D4F">
        <w:rPr>
          <w:rStyle w:val="gmail-m-8127447381138162148s1"/>
          <w:sz w:val="22"/>
          <w:szCs w:val="22"/>
        </w:rPr>
        <w:t>, che sarebbe di grande beneficio per il paese e farebbe rilanciare l'economia con soddisfazione per tutti.</w:t>
      </w:r>
      <w:r w:rsidRPr="00A25D4F">
        <w:rPr>
          <w:sz w:val="22"/>
          <w:szCs w:val="22"/>
        </w:rPr>
        <w:t xml:space="preserve"> </w:t>
      </w:r>
      <w:r w:rsidRPr="00A25D4F">
        <w:rPr>
          <w:rStyle w:val="gmail-m-8127447381138162148s1"/>
          <w:sz w:val="22"/>
          <w:szCs w:val="22"/>
        </w:rPr>
        <w:t xml:space="preserve">"In Italia - ha spiegato Alberto Montanini, vicepresidente di </w:t>
      </w:r>
      <w:proofErr w:type="spellStart"/>
      <w:r w:rsidRPr="00A25D4F">
        <w:rPr>
          <w:rStyle w:val="gmail-m-8127447381138162148s1"/>
          <w:sz w:val="22"/>
          <w:szCs w:val="22"/>
        </w:rPr>
        <w:t>Federcostruzioni</w:t>
      </w:r>
      <w:proofErr w:type="spellEnd"/>
      <w:r w:rsidRPr="00A25D4F">
        <w:rPr>
          <w:rStyle w:val="gmail-m-8127447381138162148s1"/>
          <w:sz w:val="22"/>
          <w:szCs w:val="22"/>
        </w:rPr>
        <w:t xml:space="preserve"> e presidente di </w:t>
      </w:r>
      <w:proofErr w:type="spellStart"/>
      <w:r w:rsidRPr="00A25D4F">
        <w:rPr>
          <w:rStyle w:val="gmail-m-8127447381138162148s1"/>
          <w:sz w:val="22"/>
          <w:szCs w:val="22"/>
        </w:rPr>
        <w:t>Federanima</w:t>
      </w:r>
      <w:proofErr w:type="spellEnd"/>
      <w:r w:rsidRPr="00A25D4F">
        <w:rPr>
          <w:rStyle w:val="gmail-m-8127447381138162148s1"/>
          <w:sz w:val="22"/>
          <w:szCs w:val="22"/>
        </w:rPr>
        <w:t xml:space="preserve"> - ci sono 190mila unità immobiliari incompiute pressoché terminate ma inutilizzabili perché magari le società </w:t>
      </w:r>
      <w:r w:rsidRPr="00A25D4F">
        <w:rPr>
          <w:rStyle w:val="gmail-m-8127447381138162148s1"/>
          <w:sz w:val="22"/>
          <w:szCs w:val="22"/>
        </w:rPr>
        <w:lastRenderedPageBreak/>
        <w:t>sono fallite sono scaduti i permessi di costruire. Si tratta di realtà che degradano il territorio e che consumano suolo".</w:t>
      </w:r>
    </w:p>
    <w:p w:rsidR="008A2096" w:rsidRPr="00A25D4F" w:rsidRDefault="008A2096" w:rsidP="008A2096">
      <w:pPr>
        <w:pStyle w:val="gmail-m-8127447381138162148p1"/>
        <w:spacing w:line="360" w:lineRule="auto"/>
        <w:jc w:val="both"/>
        <w:rPr>
          <w:sz w:val="22"/>
          <w:szCs w:val="22"/>
        </w:rPr>
      </w:pPr>
      <w:r w:rsidRPr="00A25D4F">
        <w:rPr>
          <w:rStyle w:val="gmail-m-8127447381138162148s1"/>
          <w:sz w:val="22"/>
          <w:szCs w:val="22"/>
        </w:rPr>
        <w:t xml:space="preserve">Quattro i fattori vincenti: dal punto di vista industriale ci sarebbe un forte impulso a una filiera non </w:t>
      </w:r>
      <w:proofErr w:type="spellStart"/>
      <w:r w:rsidRPr="00A25D4F">
        <w:rPr>
          <w:rStyle w:val="gmail-m-8127447381138162148s1"/>
          <w:sz w:val="22"/>
          <w:szCs w:val="22"/>
        </w:rPr>
        <w:t>delocalizzabile</w:t>
      </w:r>
      <w:proofErr w:type="spellEnd"/>
      <w:r w:rsidRPr="00A25D4F">
        <w:rPr>
          <w:rStyle w:val="gmail-m-8127447381138162148s1"/>
          <w:sz w:val="22"/>
          <w:szCs w:val="22"/>
        </w:rPr>
        <w:t xml:space="preserve"> e quindi tutto il patrimonio anche occupazionale sarebbe italiano; economico per i maggiori oneri fiscali che introiterebbero i comuni; ambientale in quanto si interverrebbe su quanto già costruito e dunque </w:t>
      </w:r>
      <w:r>
        <w:rPr>
          <w:rStyle w:val="gmail-m-8127447381138162148s1"/>
          <w:sz w:val="22"/>
          <w:szCs w:val="22"/>
        </w:rPr>
        <w:t>s</w:t>
      </w:r>
      <w:r w:rsidRPr="00A25D4F">
        <w:rPr>
          <w:rStyle w:val="gmail-m-8127447381138162148s1"/>
          <w:sz w:val="22"/>
          <w:szCs w:val="22"/>
        </w:rPr>
        <w:t xml:space="preserve">i eviterebbe ulteriore consumo di suolo che oggi è una emergenza; infine lo scopo sociale per </w:t>
      </w:r>
      <w:proofErr w:type="spellStart"/>
      <w:r w:rsidRPr="00A25D4F">
        <w:rPr>
          <w:rStyle w:val="gmail-m-8127447381138162148s1"/>
          <w:sz w:val="22"/>
          <w:szCs w:val="22"/>
        </w:rPr>
        <w:t>housing</w:t>
      </w:r>
      <w:proofErr w:type="spellEnd"/>
      <w:r w:rsidRPr="00A25D4F">
        <w:rPr>
          <w:rStyle w:val="gmail-m-8127447381138162148s1"/>
          <w:sz w:val="22"/>
          <w:szCs w:val="22"/>
        </w:rPr>
        <w:t xml:space="preserve"> o </w:t>
      </w:r>
      <w:proofErr w:type="spellStart"/>
      <w:r w:rsidRPr="00A25D4F">
        <w:rPr>
          <w:rStyle w:val="gmail-m-8127447381138162148s1"/>
          <w:sz w:val="22"/>
          <w:szCs w:val="22"/>
        </w:rPr>
        <w:t>rolling</w:t>
      </w:r>
      <w:proofErr w:type="spellEnd"/>
      <w:r w:rsidRPr="00A25D4F">
        <w:rPr>
          <w:rStyle w:val="gmail-m-8127447381138162148s1"/>
          <w:sz w:val="22"/>
          <w:szCs w:val="22"/>
        </w:rPr>
        <w:t xml:space="preserve"> sociale quindi con un buon uso delle funzioni abitative.</w:t>
      </w:r>
    </w:p>
    <w:p w:rsidR="008A2096" w:rsidRPr="00A25D4F" w:rsidRDefault="008A2096" w:rsidP="008A2096">
      <w:pPr>
        <w:pStyle w:val="gmail-m-8127447381138162148p1"/>
        <w:spacing w:line="360" w:lineRule="auto"/>
        <w:jc w:val="both"/>
        <w:rPr>
          <w:sz w:val="22"/>
          <w:szCs w:val="22"/>
        </w:rPr>
      </w:pPr>
      <w:r w:rsidRPr="00A25D4F">
        <w:rPr>
          <w:rStyle w:val="gmail-m-8127447381138162148s1"/>
          <w:sz w:val="22"/>
          <w:szCs w:val="22"/>
        </w:rPr>
        <w:t xml:space="preserve">"Vincono tutti dunque - spiega Montanini - </w:t>
      </w:r>
      <w:r>
        <w:rPr>
          <w:rStyle w:val="gmail-m-8127447381138162148s1"/>
          <w:sz w:val="22"/>
          <w:szCs w:val="22"/>
        </w:rPr>
        <w:t>n</w:t>
      </w:r>
      <w:r w:rsidRPr="00A25D4F">
        <w:rPr>
          <w:rStyle w:val="gmail-m-8127447381138162148s1"/>
          <w:sz w:val="22"/>
          <w:szCs w:val="22"/>
        </w:rPr>
        <w:t>el nostro piano si intende partire da alcune aree campione e la Campania potrebbe essere molto interessante per le necessità ambientali ed economiche esistenti e i grandi numeri che si aggirano a una prima stima intorno alle venticinque mila unità".</w:t>
      </w:r>
    </w:p>
    <w:p w:rsidR="008A2096" w:rsidRPr="00A25D4F" w:rsidRDefault="008A2096" w:rsidP="008A2096">
      <w:pPr>
        <w:pStyle w:val="gmail-m-8127447381138162148p1"/>
        <w:spacing w:line="360" w:lineRule="auto"/>
        <w:jc w:val="both"/>
        <w:rPr>
          <w:rStyle w:val="gmail-m-8127447381138162148s1"/>
        </w:rPr>
      </w:pPr>
      <w:r w:rsidRPr="00A25D4F">
        <w:rPr>
          <w:rStyle w:val="gmail-m-8127447381138162148s1"/>
          <w:sz w:val="22"/>
          <w:szCs w:val="22"/>
        </w:rPr>
        <w:t>"Un edificio incompiuto è spesso pressoché terminato che però ha il permesso di costruire scaduto e dunque si dovrebbe in teoria abbattere e ricostruire ma ovviamente diventa difficilmente realizzabile per l'anti economicità dell'operazione e rischia di essere abbandonato con il degrado ambientale e urbanistico conseguente. Questo nuovo progetto se accolto dagli enti pubblici può diventare la chiave di un nuovo sviluppo e di un nuovo importante risanamento delle nostre città", conclude l'ingegnere Valentina D'</w:t>
      </w:r>
      <w:proofErr w:type="spellStart"/>
      <w:r w:rsidRPr="00A25D4F">
        <w:rPr>
          <w:rStyle w:val="gmail-m-8127447381138162148s1"/>
          <w:sz w:val="22"/>
          <w:szCs w:val="22"/>
        </w:rPr>
        <w:t>Acunti</w:t>
      </w:r>
      <w:proofErr w:type="spellEnd"/>
      <w:r w:rsidRPr="00A25D4F">
        <w:rPr>
          <w:rStyle w:val="gmail-m-8127447381138162148s1"/>
          <w:sz w:val="22"/>
          <w:szCs w:val="22"/>
        </w:rPr>
        <w:t xml:space="preserve"> di </w:t>
      </w:r>
      <w:proofErr w:type="spellStart"/>
      <w:r w:rsidRPr="00A25D4F">
        <w:rPr>
          <w:rStyle w:val="gmail-m-8127447381138162148s1"/>
          <w:sz w:val="22"/>
          <w:szCs w:val="22"/>
        </w:rPr>
        <w:t>Assotermica</w:t>
      </w:r>
      <w:proofErr w:type="spellEnd"/>
      <w:r w:rsidRPr="00A25D4F">
        <w:rPr>
          <w:rStyle w:val="gmail-m-8127447381138162148s1"/>
          <w:sz w:val="22"/>
          <w:szCs w:val="22"/>
        </w:rPr>
        <w:t>.</w:t>
      </w:r>
    </w:p>
    <w:p w:rsidR="008A2096" w:rsidRPr="00A25D4F" w:rsidRDefault="008A2096" w:rsidP="008A2096">
      <w:pPr>
        <w:spacing w:before="100" w:beforeAutospacing="1" w:after="100" w:afterAutospacing="1" w:line="360" w:lineRule="auto"/>
        <w:jc w:val="both"/>
        <w:rPr>
          <w:rStyle w:val="gmail-m-8127447381138162148s1"/>
          <w:rFonts w:ascii="Times New Roman" w:hAnsi="Times New Roman" w:cs="Times New Roman"/>
          <w:lang w:eastAsia="it-IT"/>
        </w:rPr>
      </w:pPr>
      <w:r w:rsidRPr="00A25D4F">
        <w:rPr>
          <w:rStyle w:val="gmail-m-8127447381138162148s1"/>
          <w:rFonts w:ascii="Times New Roman" w:hAnsi="Times New Roman" w:cs="Times New Roman"/>
          <w:lang w:eastAsia="it-IT"/>
        </w:rPr>
        <w:t xml:space="preserve">"Dove c'è energia c'è creatività e c'è innovazione e oggi la grande sfida è questa e Napoli sta dando segnali forti per questo siamo sempre stati presenti a </w:t>
      </w:r>
      <w:proofErr w:type="spellStart"/>
      <w:r w:rsidRPr="00A25D4F">
        <w:rPr>
          <w:rStyle w:val="gmail-m-8127447381138162148s1"/>
          <w:rFonts w:ascii="Times New Roman" w:hAnsi="Times New Roman" w:cs="Times New Roman"/>
          <w:lang w:eastAsia="it-IT"/>
        </w:rPr>
        <w:t>EnergyMed</w:t>
      </w:r>
      <w:proofErr w:type="spellEnd"/>
      <w:r w:rsidRPr="00A25D4F">
        <w:rPr>
          <w:rStyle w:val="gmail-m-8127447381138162148s1"/>
          <w:rFonts w:ascii="Times New Roman" w:hAnsi="Times New Roman" w:cs="Times New Roman"/>
          <w:lang w:eastAsia="it-IT"/>
        </w:rPr>
        <w:t xml:space="preserve"> e ritengo che si debba puntare molto su mobilità sostenibile, igiene urbana per trasformare la città che prima di me era nota solo per i rifiuti e anche per il piano rifiuti zero che anche se con difficoltà stiamo portando avanti e dunque valorizzare tutte le necessità e le soluzioni innovative come le compostiere che ho visto qui, il porta a porta e lo stesso vale per gli investimenti per il solare sulle scuole. Bisogna puntare ai fondi europei perché purtroppo i bilanci comunali sono molto sofferenti in tutta Italia e poi bisogna invertire la rotta perché non è attraverso il carbone ma attraverso altro che si disegna un futuro migliore". Lo ha dichiarato il sindaco de Magistris durante la visita fatta stamane nella giornata conclusiva di </w:t>
      </w:r>
      <w:proofErr w:type="spellStart"/>
      <w:r w:rsidRPr="00A25D4F">
        <w:rPr>
          <w:rStyle w:val="gmail-m-8127447381138162148s1"/>
          <w:rFonts w:ascii="Times New Roman" w:hAnsi="Times New Roman" w:cs="Times New Roman"/>
          <w:lang w:eastAsia="it-IT"/>
        </w:rPr>
        <w:t>EnergyMed</w:t>
      </w:r>
      <w:proofErr w:type="spellEnd"/>
      <w:r w:rsidRPr="00A25D4F">
        <w:rPr>
          <w:rStyle w:val="gmail-m-8127447381138162148s1"/>
          <w:rFonts w:ascii="Times New Roman" w:hAnsi="Times New Roman" w:cs="Times New Roman"/>
          <w:lang w:eastAsia="it-IT"/>
        </w:rPr>
        <w:t>.</w:t>
      </w:r>
    </w:p>
    <w:p w:rsidR="00AA112F" w:rsidRPr="00A25D4F" w:rsidRDefault="00AA112F" w:rsidP="00AA112F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2438400" cy="1828800"/>
            <wp:effectExtent l="0" t="0" r="0" b="0"/>
            <wp:docPr id="7" name="Immagine 7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7415C0-826A-4744-BF69-75DD6E996B6B" descr="image1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2438400" cy="1828800"/>
            <wp:effectExtent l="0" t="0" r="0" b="0"/>
            <wp:docPr id="6" name="Immagine 6" descr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DC99F6-D107-4846-AC3D-420C35228ED8" descr="image2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4F" w:rsidRPr="00A25D4F" w:rsidRDefault="00A25D4F" w:rsidP="00AA112F">
      <w:pPr>
        <w:adjustRightInd w:val="0"/>
        <w:jc w:val="center"/>
        <w:rPr>
          <w:rFonts w:ascii="Times New Roman" w:eastAsia="Times New Roman" w:hAnsi="Times New Roman" w:cs="Times New Roman"/>
        </w:rPr>
      </w:pPr>
    </w:p>
    <w:sectPr w:rsidR="00A25D4F" w:rsidRPr="00A25D4F" w:rsidSect="00A71987">
      <w:footerReference w:type="default" r:id="rId14"/>
      <w:pgSz w:w="11906" w:h="16838"/>
      <w:pgMar w:top="851" w:right="1134" w:bottom="1134" w:left="1134" w:header="15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989" w:rsidRDefault="00D67989" w:rsidP="006D2034">
      <w:pPr>
        <w:spacing w:after="0" w:line="240" w:lineRule="auto"/>
      </w:pPr>
      <w:r>
        <w:separator/>
      </w:r>
    </w:p>
  </w:endnote>
  <w:endnote w:type="continuationSeparator" w:id="0">
    <w:p w:rsidR="00D67989" w:rsidRDefault="00D67989" w:rsidP="006D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93" w:rsidRPr="00234823" w:rsidRDefault="00851A93" w:rsidP="00D63186">
    <w:pPr>
      <w:spacing w:after="0" w:line="240" w:lineRule="auto"/>
      <w:ind w:right="-1449"/>
      <w:jc w:val="both"/>
      <w:rPr>
        <w:rFonts w:ascii="Times New Roman" w:eastAsia="Times New Roman" w:hAnsi="Times New Roman" w:cs="Times New Roman"/>
        <w:b/>
        <w:sz w:val="18"/>
        <w:u w:val="single"/>
        <w:lang w:eastAsia="it-IT"/>
      </w:rPr>
    </w:pPr>
    <w:r w:rsidRPr="00234823">
      <w:rPr>
        <w:rFonts w:ascii="Times New Roman" w:eastAsia="Times New Roman" w:hAnsi="Times New Roman" w:cs="Times New Roman"/>
        <w:b/>
        <w:sz w:val="18"/>
        <w:u w:val="single"/>
        <w:lang w:eastAsia="it-IT"/>
      </w:rPr>
      <w:t>Ufficio Stampa ENERGYMED</w:t>
    </w:r>
  </w:p>
  <w:p w:rsidR="00851A93" w:rsidRPr="00234823" w:rsidRDefault="00851A93" w:rsidP="00D63186">
    <w:pPr>
      <w:spacing w:after="0" w:line="240" w:lineRule="auto"/>
      <w:ind w:right="-1449"/>
      <w:jc w:val="both"/>
      <w:rPr>
        <w:rFonts w:ascii="Times New Roman" w:eastAsia="Times New Roman" w:hAnsi="Times New Roman" w:cs="Times New Roman"/>
        <w:noProof/>
        <w:sz w:val="18"/>
        <w:lang w:eastAsia="it-IT"/>
      </w:rPr>
    </w:pPr>
    <w:r w:rsidRPr="00234823">
      <w:rPr>
        <w:rFonts w:ascii="Times New Roman" w:eastAsia="Times New Roman" w:hAnsi="Times New Roman" w:cs="Times New Roman"/>
        <w:noProof/>
        <w:sz w:val="18"/>
        <w:lang w:eastAsia="it-IT"/>
      </w:rPr>
      <w:t xml:space="preserve">Francesco Tedesco </w:t>
    </w:r>
  </w:p>
  <w:p w:rsidR="00851A93" w:rsidRPr="00234823" w:rsidRDefault="00851A93" w:rsidP="00D63186">
    <w:pPr>
      <w:spacing w:after="0" w:line="240" w:lineRule="auto"/>
      <w:ind w:right="-1449"/>
      <w:jc w:val="both"/>
      <w:rPr>
        <w:rFonts w:ascii="Times New Roman" w:eastAsia="Times New Roman" w:hAnsi="Times New Roman" w:cs="Times New Roman"/>
        <w:sz w:val="18"/>
        <w:lang w:eastAsia="it-IT"/>
      </w:rPr>
    </w:pPr>
    <w:r w:rsidRPr="00234823">
      <w:rPr>
        <w:rFonts w:ascii="Times New Roman" w:eastAsia="Times New Roman" w:hAnsi="Times New Roman" w:cs="Times New Roman"/>
        <w:noProof/>
        <w:sz w:val="18"/>
        <w:lang w:eastAsia="it-IT"/>
      </w:rPr>
      <w:t xml:space="preserve">email: </w:t>
    </w:r>
    <w:hyperlink r:id="rId1" w:history="1">
      <w:r w:rsidRPr="00234823">
        <w:rPr>
          <w:rFonts w:ascii="Times New Roman" w:eastAsia="Times New Roman" w:hAnsi="Times New Roman" w:cs="Times New Roman"/>
          <w:noProof/>
          <w:sz w:val="18"/>
          <w:u w:val="single"/>
          <w:lang w:eastAsia="it-IT"/>
        </w:rPr>
        <w:t>fr.tedesco@gmail.com</w:t>
      </w:r>
    </w:hyperlink>
    <w:r w:rsidRPr="00234823">
      <w:rPr>
        <w:rFonts w:ascii="Times New Roman" w:eastAsia="Times New Roman" w:hAnsi="Times New Roman" w:cs="Times New Roman"/>
        <w:noProof/>
        <w:sz w:val="18"/>
        <w:lang w:eastAsia="it-IT"/>
      </w:rPr>
      <w:t xml:space="preserve"> – cell. 347 6658831</w:t>
    </w:r>
  </w:p>
  <w:p w:rsidR="00851A93" w:rsidRDefault="00851A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989" w:rsidRDefault="00D67989" w:rsidP="006D2034">
      <w:pPr>
        <w:spacing w:after="0" w:line="240" w:lineRule="auto"/>
      </w:pPr>
      <w:r>
        <w:separator/>
      </w:r>
    </w:p>
  </w:footnote>
  <w:footnote w:type="continuationSeparator" w:id="0">
    <w:p w:rsidR="00D67989" w:rsidRDefault="00D67989" w:rsidP="006D2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75F5B"/>
    <w:multiLevelType w:val="hybridMultilevel"/>
    <w:tmpl w:val="63144D1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68010D3"/>
    <w:multiLevelType w:val="hybridMultilevel"/>
    <w:tmpl w:val="2086263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EA"/>
    <w:rsid w:val="00050A9F"/>
    <w:rsid w:val="00062DEA"/>
    <w:rsid w:val="00071E0E"/>
    <w:rsid w:val="000773B8"/>
    <w:rsid w:val="0011561A"/>
    <w:rsid w:val="0018143F"/>
    <w:rsid w:val="001C4EBE"/>
    <w:rsid w:val="001F7A13"/>
    <w:rsid w:val="00227F03"/>
    <w:rsid w:val="00234823"/>
    <w:rsid w:val="00273BF3"/>
    <w:rsid w:val="00425DB2"/>
    <w:rsid w:val="0048330C"/>
    <w:rsid w:val="004A10B1"/>
    <w:rsid w:val="004A735A"/>
    <w:rsid w:val="004B1853"/>
    <w:rsid w:val="004B386A"/>
    <w:rsid w:val="004F62EF"/>
    <w:rsid w:val="005754E5"/>
    <w:rsid w:val="00681D49"/>
    <w:rsid w:val="006A2D71"/>
    <w:rsid w:val="006C74B0"/>
    <w:rsid w:val="006D2034"/>
    <w:rsid w:val="006F0649"/>
    <w:rsid w:val="00710FF4"/>
    <w:rsid w:val="007D7C33"/>
    <w:rsid w:val="0080066A"/>
    <w:rsid w:val="00851A93"/>
    <w:rsid w:val="00894268"/>
    <w:rsid w:val="008A2096"/>
    <w:rsid w:val="008E5A51"/>
    <w:rsid w:val="00970430"/>
    <w:rsid w:val="009B168E"/>
    <w:rsid w:val="009D3B8C"/>
    <w:rsid w:val="00A25D4F"/>
    <w:rsid w:val="00A511EA"/>
    <w:rsid w:val="00A71987"/>
    <w:rsid w:val="00AA112F"/>
    <w:rsid w:val="00AB4CDD"/>
    <w:rsid w:val="00AD7D54"/>
    <w:rsid w:val="00B34F3B"/>
    <w:rsid w:val="00B81C91"/>
    <w:rsid w:val="00BD04C2"/>
    <w:rsid w:val="00C01983"/>
    <w:rsid w:val="00C16408"/>
    <w:rsid w:val="00C65D83"/>
    <w:rsid w:val="00CA09BC"/>
    <w:rsid w:val="00CB487F"/>
    <w:rsid w:val="00CC5E11"/>
    <w:rsid w:val="00D34392"/>
    <w:rsid w:val="00D63186"/>
    <w:rsid w:val="00D67989"/>
    <w:rsid w:val="00DC2B70"/>
    <w:rsid w:val="00DD2C85"/>
    <w:rsid w:val="00DE3506"/>
    <w:rsid w:val="00DE7BE8"/>
    <w:rsid w:val="00E26B75"/>
    <w:rsid w:val="00E274D4"/>
    <w:rsid w:val="00E90F53"/>
    <w:rsid w:val="00E9770B"/>
    <w:rsid w:val="00EA2D53"/>
    <w:rsid w:val="00EE1D26"/>
    <w:rsid w:val="00FB0813"/>
    <w:rsid w:val="00FB73C2"/>
    <w:rsid w:val="00FE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E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511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A511EA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99"/>
    <w:qFormat/>
    <w:rsid w:val="00A511EA"/>
    <w:pPr>
      <w:ind w:left="720"/>
    </w:pPr>
  </w:style>
  <w:style w:type="character" w:styleId="Collegamentoipertestuale">
    <w:name w:val="Hyperlink"/>
    <w:uiPriority w:val="99"/>
    <w:unhideWhenUsed/>
    <w:rsid w:val="00A511EA"/>
    <w:rPr>
      <w:color w:val="0000FF"/>
      <w:u w:val="single"/>
    </w:rPr>
  </w:style>
  <w:style w:type="character" w:styleId="Enfasigrassetto">
    <w:name w:val="Strong"/>
    <w:qFormat/>
    <w:rsid w:val="00A511E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D2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6D2034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E7BE8"/>
    <w:rPr>
      <w:rFonts w:ascii="Tahoma" w:hAnsi="Tahoma" w:cs="Tahoma"/>
      <w:sz w:val="16"/>
      <w:szCs w:val="16"/>
      <w:lang w:eastAsia="en-US"/>
    </w:rPr>
  </w:style>
  <w:style w:type="paragraph" w:customStyle="1" w:styleId="gmail-m-8127447381138162148p1">
    <w:name w:val="gmail-m-8127447381138162148p1"/>
    <w:basedOn w:val="Normale"/>
    <w:rsid w:val="00A25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gmail-m-8127447381138162148s1">
    <w:name w:val="gmail-m-8127447381138162148s1"/>
    <w:rsid w:val="00A25D4F"/>
  </w:style>
  <w:style w:type="character" w:customStyle="1" w:styleId="gmail-m-8127447381138162148apple-converted-space">
    <w:name w:val="gmail-m-8127447381138162148apple-converted-space"/>
    <w:rsid w:val="00A25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E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511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A511EA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99"/>
    <w:qFormat/>
    <w:rsid w:val="00A511EA"/>
    <w:pPr>
      <w:ind w:left="720"/>
    </w:pPr>
  </w:style>
  <w:style w:type="character" w:styleId="Collegamentoipertestuale">
    <w:name w:val="Hyperlink"/>
    <w:uiPriority w:val="99"/>
    <w:unhideWhenUsed/>
    <w:rsid w:val="00A511EA"/>
    <w:rPr>
      <w:color w:val="0000FF"/>
      <w:u w:val="single"/>
    </w:rPr>
  </w:style>
  <w:style w:type="character" w:styleId="Enfasigrassetto">
    <w:name w:val="Strong"/>
    <w:qFormat/>
    <w:rsid w:val="00A511E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D2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6D2034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E7BE8"/>
    <w:rPr>
      <w:rFonts w:ascii="Tahoma" w:hAnsi="Tahoma" w:cs="Tahoma"/>
      <w:sz w:val="16"/>
      <w:szCs w:val="16"/>
      <w:lang w:eastAsia="en-US"/>
    </w:rPr>
  </w:style>
  <w:style w:type="paragraph" w:customStyle="1" w:styleId="gmail-m-8127447381138162148p1">
    <w:name w:val="gmail-m-8127447381138162148p1"/>
    <w:basedOn w:val="Normale"/>
    <w:rsid w:val="00A25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gmail-m-8127447381138162148s1">
    <w:name w:val="gmail-m-8127447381138162148s1"/>
    <w:rsid w:val="00A25D4F"/>
  </w:style>
  <w:style w:type="character" w:customStyle="1" w:styleId="gmail-m-8127447381138162148apple-converted-space">
    <w:name w:val="gmail-m-8127447381138162148apple-converted-space"/>
    <w:rsid w:val="00A25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cid:32DC99F6-D107-4846-AC3D-420C35228ED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037415C0-826A-4744-BF69-75DD6E996B6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.tedesc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925B6-49F5-4D43-AEEF-23D38962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4322</CharactersWithSpaces>
  <SharedDoc>false</SharedDoc>
  <HLinks>
    <vt:vector size="18" baseType="variant">
      <vt:variant>
        <vt:i4>4980797</vt:i4>
      </vt:variant>
      <vt:variant>
        <vt:i4>0</vt:i4>
      </vt:variant>
      <vt:variant>
        <vt:i4>0</vt:i4>
      </vt:variant>
      <vt:variant>
        <vt:i4>5</vt:i4>
      </vt:variant>
      <vt:variant>
        <vt:lpwstr>mailto:fr.tedesco@gmail.com</vt:lpwstr>
      </vt:variant>
      <vt:variant>
        <vt:lpwstr/>
      </vt:variant>
      <vt:variant>
        <vt:i4>327682</vt:i4>
      </vt:variant>
      <vt:variant>
        <vt:i4>6468</vt:i4>
      </vt:variant>
      <vt:variant>
        <vt:i4>1025</vt:i4>
      </vt:variant>
      <vt:variant>
        <vt:i4>1</vt:i4>
      </vt:variant>
      <vt:variant>
        <vt:lpwstr>cid:037415C0-826A-4744-BF69-75DD6E996B6B</vt:lpwstr>
      </vt:variant>
      <vt:variant>
        <vt:lpwstr/>
      </vt:variant>
      <vt:variant>
        <vt:i4>917591</vt:i4>
      </vt:variant>
      <vt:variant>
        <vt:i4>6551</vt:i4>
      </vt:variant>
      <vt:variant>
        <vt:i4>1026</vt:i4>
      </vt:variant>
      <vt:variant>
        <vt:i4>1</vt:i4>
      </vt:variant>
      <vt:variant>
        <vt:lpwstr>cid:32DC99F6-D107-4846-AC3D-420C35228ED8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PC_D_EMAIL</cp:lastModifiedBy>
  <cp:revision>5</cp:revision>
  <cp:lastPrinted>2017-03-22T16:08:00Z</cp:lastPrinted>
  <dcterms:created xsi:type="dcterms:W3CDTF">2017-04-04T13:39:00Z</dcterms:created>
  <dcterms:modified xsi:type="dcterms:W3CDTF">2017-04-06T14:42:00Z</dcterms:modified>
</cp:coreProperties>
</file>